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bd2d90e1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f6d7bac2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 Claire,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dd8801758429b" /><Relationship Type="http://schemas.openxmlformats.org/officeDocument/2006/relationships/numbering" Target="/word/numbering.xml" Id="R25ad2c906c2d4e0e" /><Relationship Type="http://schemas.openxmlformats.org/officeDocument/2006/relationships/settings" Target="/word/settings.xml" Id="Rb0c238ecf3664391" /><Relationship Type="http://schemas.openxmlformats.org/officeDocument/2006/relationships/image" Target="/word/media/d6dc7f5f-c0bf-43d0-a7e7-9ad0ed36eb6e.png" Id="Ra7cf6d7bac2c4dd1" /></Relationships>
</file>