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2f7e9e8ec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682f48e7e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Leachville,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ce6d1eeb840fe" /><Relationship Type="http://schemas.openxmlformats.org/officeDocument/2006/relationships/numbering" Target="/word/numbering.xml" Id="Raaf8bc4a2f0944fc" /><Relationship Type="http://schemas.openxmlformats.org/officeDocument/2006/relationships/settings" Target="/word/settings.xml" Id="Rf8e654e278374231" /><Relationship Type="http://schemas.openxmlformats.org/officeDocument/2006/relationships/image" Target="/word/media/60b36e37-15ff-44a6-9c65-0a0acbb76b48.png" Id="Rbf8682f48e7e44bf" /></Relationships>
</file>