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6e91be6c6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2e9b90656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Leachville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6a08536e447f" /><Relationship Type="http://schemas.openxmlformats.org/officeDocument/2006/relationships/numbering" Target="/word/numbering.xml" Id="R60efe2d609d4481f" /><Relationship Type="http://schemas.openxmlformats.org/officeDocument/2006/relationships/settings" Target="/word/settings.xml" Id="R006a81089f244c03" /><Relationship Type="http://schemas.openxmlformats.org/officeDocument/2006/relationships/image" Target="/word/media/8d619003-40de-4f36-a253-f2857962bb28.png" Id="R6c32e9b906564d48" /></Relationships>
</file>