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5c4150873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867b4c357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Leaning Pines,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e1a5a11864cb0" /><Relationship Type="http://schemas.openxmlformats.org/officeDocument/2006/relationships/numbering" Target="/word/numbering.xml" Id="R5d5e2f3dfdae4072" /><Relationship Type="http://schemas.openxmlformats.org/officeDocument/2006/relationships/settings" Target="/word/settings.xml" Id="R0942a7930a2d4411" /><Relationship Type="http://schemas.openxmlformats.org/officeDocument/2006/relationships/image" Target="/word/media/0307cad4-c98b-4354-8fe7-31f3e9652e10.png" Id="R421867b4c3574eed" /></Relationships>
</file>