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46a5d7816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facf1634d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Leann,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1b66ab5a74d39" /><Relationship Type="http://schemas.openxmlformats.org/officeDocument/2006/relationships/numbering" Target="/word/numbering.xml" Id="R09654f2f8d7a4dbe" /><Relationship Type="http://schemas.openxmlformats.org/officeDocument/2006/relationships/settings" Target="/word/settings.xml" Id="R1463705dc9a64b54" /><Relationship Type="http://schemas.openxmlformats.org/officeDocument/2006/relationships/image" Target="/word/media/38b7fbf8-7b71-459a-847e-c5873ba1ffdd.png" Id="R53bfacf1634d4efe" /></Relationships>
</file>