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74fbabf76f47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f17894a5f247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Leasureville,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3e10c4ca014e58" /><Relationship Type="http://schemas.openxmlformats.org/officeDocument/2006/relationships/numbering" Target="/word/numbering.xml" Id="R81aa5aa7e83f4cf4" /><Relationship Type="http://schemas.openxmlformats.org/officeDocument/2006/relationships/settings" Target="/word/settings.xml" Id="R8e671e2f13a84d18" /><Relationship Type="http://schemas.openxmlformats.org/officeDocument/2006/relationships/image" Target="/word/media/04491208-51a4-4cd7-ac11-56631a265170.png" Id="R16f17894a5f2473d" /></Relationships>
</file>