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25d4f2a78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a86d716b3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Leatherman,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8364c2c7e4e82" /><Relationship Type="http://schemas.openxmlformats.org/officeDocument/2006/relationships/numbering" Target="/word/numbering.xml" Id="R84b4c13dbd314521" /><Relationship Type="http://schemas.openxmlformats.org/officeDocument/2006/relationships/settings" Target="/word/settings.xml" Id="Rab1f16578505484b" /><Relationship Type="http://schemas.openxmlformats.org/officeDocument/2006/relationships/image" Target="/word/media/ec9fb5c6-6a31-4a4d-8e49-2111f0f1128b.png" Id="Rf64a86d716b34b91" /></Relationships>
</file>