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bb828ccd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0f24082b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Leavensworth,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ff18be3fe4464" /><Relationship Type="http://schemas.openxmlformats.org/officeDocument/2006/relationships/numbering" Target="/word/numbering.xml" Id="R620e939c8bc3437c" /><Relationship Type="http://schemas.openxmlformats.org/officeDocument/2006/relationships/settings" Target="/word/settings.xml" Id="Rbd8762a4b9b543fe" /><Relationship Type="http://schemas.openxmlformats.org/officeDocument/2006/relationships/image" Target="/word/media/43f0dc6d-ec5b-4da2-8fa9-57ba0f09a3c4.png" Id="R3d00f24082b346b3" /></Relationships>
</file>