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a4575c42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26fd51fc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Leavenworth,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d263651be41e9" /><Relationship Type="http://schemas.openxmlformats.org/officeDocument/2006/relationships/numbering" Target="/word/numbering.xml" Id="R5c01678ec4534cdf" /><Relationship Type="http://schemas.openxmlformats.org/officeDocument/2006/relationships/settings" Target="/word/settings.xml" Id="R2b095c5fcab7401e" /><Relationship Type="http://schemas.openxmlformats.org/officeDocument/2006/relationships/image" Target="/word/media/bb060c52-813b-46e5-b62a-7466ce5df509.png" Id="Rfeb26fd51fc247df" /></Relationships>
</file>