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65f92a43f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e4442b003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Lebanon Springs,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ccd5fbcf24e55" /><Relationship Type="http://schemas.openxmlformats.org/officeDocument/2006/relationships/numbering" Target="/word/numbering.xml" Id="R0eb3fab10ccc425b" /><Relationship Type="http://schemas.openxmlformats.org/officeDocument/2006/relationships/settings" Target="/word/settings.xml" Id="Rb77d7280a6f54c19" /><Relationship Type="http://schemas.openxmlformats.org/officeDocument/2006/relationships/image" Target="/word/media/c02efd6d-367f-426c-8a38-f7f1addac8af.png" Id="R2eee4442b003495b" /></Relationships>
</file>