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e3faba3750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0f4bbd52e48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Lebeck,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2c900b870481e" /><Relationship Type="http://schemas.openxmlformats.org/officeDocument/2006/relationships/numbering" Target="/word/numbering.xml" Id="R7c2d0a02fcf84ff6" /><Relationship Type="http://schemas.openxmlformats.org/officeDocument/2006/relationships/settings" Target="/word/settings.xml" Id="Rccaf75cb1ca141de" /><Relationship Type="http://schemas.openxmlformats.org/officeDocument/2006/relationships/image" Target="/word/media/9a674f9f-ed2f-4a77-b8ca-20f1be5c3b9e.png" Id="R7160f4bbd52e48d1" /></Relationships>
</file>