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290aee0cb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29a581c30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c6aa1f4cf4d5c" /><Relationship Type="http://schemas.openxmlformats.org/officeDocument/2006/relationships/numbering" Target="/word/numbering.xml" Id="Rbde98d838e6e4f54" /><Relationship Type="http://schemas.openxmlformats.org/officeDocument/2006/relationships/settings" Target="/word/settings.xml" Id="Rd151ef6a7b1a4f4c" /><Relationship Type="http://schemas.openxmlformats.org/officeDocument/2006/relationships/image" Target="/word/media/db8134da-0b4b-44fc-a837-d9b24f22a127.png" Id="R08829a581c304256" /></Relationships>
</file>