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fccaf5190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ff3103d13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882ce2e904ec3" /><Relationship Type="http://schemas.openxmlformats.org/officeDocument/2006/relationships/numbering" Target="/word/numbering.xml" Id="Re13710efcab5465c" /><Relationship Type="http://schemas.openxmlformats.org/officeDocument/2006/relationships/settings" Target="/word/settings.xml" Id="R834199c65462483d" /><Relationship Type="http://schemas.openxmlformats.org/officeDocument/2006/relationships/image" Target="/word/media/63b1eb64-5d7b-4bbf-9cf7-65bfb3aa8543.png" Id="R961ff3103d134793" /></Relationships>
</file>