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36d76c2f1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6ad1a27ee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Bell,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c2fe91c9247c7" /><Relationship Type="http://schemas.openxmlformats.org/officeDocument/2006/relationships/numbering" Target="/word/numbering.xml" Id="Rded30c0ee17a4752" /><Relationship Type="http://schemas.openxmlformats.org/officeDocument/2006/relationships/settings" Target="/word/settings.xml" Id="R33b3f416f40242c1" /><Relationship Type="http://schemas.openxmlformats.org/officeDocument/2006/relationships/image" Target="/word/media/dbd65606-ee91-44c2-8228-253b003d1bce.png" Id="R45d6ad1a27ee43fd" /></Relationships>
</file>