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9429fa6384f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1e6d427d34f49e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Leeland,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8716103e3d401f" /><Relationship Type="http://schemas.openxmlformats.org/officeDocument/2006/relationships/numbering" Target="/word/numbering.xml" Id="Rd1b3076804744a5c" /><Relationship Type="http://schemas.openxmlformats.org/officeDocument/2006/relationships/settings" Target="/word/settings.xml" Id="Ra52038e6b23d45f2" /><Relationship Type="http://schemas.openxmlformats.org/officeDocument/2006/relationships/image" Target="/word/media/c5640b4a-cae0-4086-98b6-f97cee9b4d87.png" Id="R81e6d427d34f49eb" /></Relationships>
</file>