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4926bb98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b88cbe2b8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Leeland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529947f20436a" /><Relationship Type="http://schemas.openxmlformats.org/officeDocument/2006/relationships/numbering" Target="/word/numbering.xml" Id="Rf30c768ba95c4413" /><Relationship Type="http://schemas.openxmlformats.org/officeDocument/2006/relationships/settings" Target="/word/settings.xml" Id="R65eaf33be9e04594" /><Relationship Type="http://schemas.openxmlformats.org/officeDocument/2006/relationships/image" Target="/word/media/ffafb050-f24d-4408-ad59-229067c7b374.png" Id="Red6b88cbe2b841ca" /></Relationships>
</file>