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4ac928970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f084ad05f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Leeward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c7ce0013c43ff" /><Relationship Type="http://schemas.openxmlformats.org/officeDocument/2006/relationships/numbering" Target="/word/numbering.xml" Id="Rf4815468dc274acf" /><Relationship Type="http://schemas.openxmlformats.org/officeDocument/2006/relationships/settings" Target="/word/settings.xml" Id="R26e7d191679b4fa2" /><Relationship Type="http://schemas.openxmlformats.org/officeDocument/2006/relationships/image" Target="/word/media/7d7f3f1f-c44b-40a9-9d8a-dd6bc45456a1.png" Id="R7f9f084ad05f4b3e" /></Relationships>
</file>