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01e3f8cd0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0699dd26b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Lefgren,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a7de4d8684b89" /><Relationship Type="http://schemas.openxmlformats.org/officeDocument/2006/relationships/numbering" Target="/word/numbering.xml" Id="Rc09eff554dad49a3" /><Relationship Type="http://schemas.openxmlformats.org/officeDocument/2006/relationships/settings" Target="/word/settings.xml" Id="R92a39804c6c84ccb" /><Relationship Type="http://schemas.openxmlformats.org/officeDocument/2006/relationships/image" Target="/word/media/032bb84f-99d8-40ef-a7f7-f93cf5362c42.png" Id="R3b20699dd26b48d7" /></Relationships>
</file>