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19c1f93c3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2d099bf32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Lefrak City,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da8c7ba3145c6" /><Relationship Type="http://schemas.openxmlformats.org/officeDocument/2006/relationships/numbering" Target="/word/numbering.xml" Id="R978a2889645a41a0" /><Relationship Type="http://schemas.openxmlformats.org/officeDocument/2006/relationships/settings" Target="/word/settings.xml" Id="R3a7a95bb3bcc4137" /><Relationship Type="http://schemas.openxmlformats.org/officeDocument/2006/relationships/image" Target="/word/media/916743c1-274b-4d17-bc61-ea991fbde51e.png" Id="Rd052d099bf324d4f" /></Relationships>
</file>