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63225fb0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f47f98c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bcf00e6bd45cc" /><Relationship Type="http://schemas.openxmlformats.org/officeDocument/2006/relationships/numbering" Target="/word/numbering.xml" Id="Rc202975b792f4378" /><Relationship Type="http://schemas.openxmlformats.org/officeDocument/2006/relationships/settings" Target="/word/settings.xml" Id="R4179b13ced774d18" /><Relationship Type="http://schemas.openxmlformats.org/officeDocument/2006/relationships/image" Target="/word/media/192ceb88-cc3c-437f-a0b1-ef5c9f916190.png" Id="R05cdf47f98cf44fe" /></Relationships>
</file>