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3cf1fb5cc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f1e9ddff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Leggett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790b8846f48fc" /><Relationship Type="http://schemas.openxmlformats.org/officeDocument/2006/relationships/numbering" Target="/word/numbering.xml" Id="Rda3ecb2f2d3642a3" /><Relationship Type="http://schemas.openxmlformats.org/officeDocument/2006/relationships/settings" Target="/word/settings.xml" Id="Re5b5d899122f4bfc" /><Relationship Type="http://schemas.openxmlformats.org/officeDocument/2006/relationships/image" Target="/word/media/bc52a022-813e-451e-a7e5-faaf0514b33a.png" Id="R8d26f1e9ddff4dc0" /></Relationships>
</file>