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aa37d97ff343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cced6cdd2c4b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Leisure Knoll,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3c17b4ba3a4763" /><Relationship Type="http://schemas.openxmlformats.org/officeDocument/2006/relationships/numbering" Target="/word/numbering.xml" Id="R11bb41bdfb844ee8" /><Relationship Type="http://schemas.openxmlformats.org/officeDocument/2006/relationships/settings" Target="/word/settings.xml" Id="Rd6d8a875ee204157" /><Relationship Type="http://schemas.openxmlformats.org/officeDocument/2006/relationships/image" Target="/word/media/e0fdf5ca-acd5-4203-9ad6-a9325128f1b3.png" Id="R91cced6cdd2c4bb5" /></Relationships>
</file>