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3852f34f3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891885b8a745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Leisure Lee,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afce56b9104d7d" /><Relationship Type="http://schemas.openxmlformats.org/officeDocument/2006/relationships/numbering" Target="/word/numbering.xml" Id="Rafc125d8ea88479a" /><Relationship Type="http://schemas.openxmlformats.org/officeDocument/2006/relationships/settings" Target="/word/settings.xml" Id="R3f0635a7091f4083" /><Relationship Type="http://schemas.openxmlformats.org/officeDocument/2006/relationships/image" Target="/word/media/85508e30-2892-498a-a188-cdd16dfc092f.png" Id="R32891885b8a74565" /></Relationships>
</file>