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3aade5880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1ae3477bf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Lemert,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1942b3c5b48b7" /><Relationship Type="http://schemas.openxmlformats.org/officeDocument/2006/relationships/numbering" Target="/word/numbering.xml" Id="Rcd01ed4cfee54fad" /><Relationship Type="http://schemas.openxmlformats.org/officeDocument/2006/relationships/settings" Target="/word/settings.xml" Id="Rb8cf7f44e0d145a7" /><Relationship Type="http://schemas.openxmlformats.org/officeDocument/2006/relationships/image" Target="/word/media/4df4ce3b-a5ec-443d-9ad3-432b02cb194d.png" Id="Rdf31ae3477bf44ef" /></Relationships>
</file>