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5e621ec5f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268efb863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Lemoyne,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711d8e9f54413" /><Relationship Type="http://schemas.openxmlformats.org/officeDocument/2006/relationships/numbering" Target="/word/numbering.xml" Id="R99c24902207b4627" /><Relationship Type="http://schemas.openxmlformats.org/officeDocument/2006/relationships/settings" Target="/word/settings.xml" Id="R92058da141bd4a32" /><Relationship Type="http://schemas.openxmlformats.org/officeDocument/2006/relationships/image" Target="/word/media/3ecfd912-108b-4984-9ad4-5e400cd54026.png" Id="R21a268efb8634a5d" /></Relationships>
</file>