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2fc96cc91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287ae16a4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Lengby,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683a7bc44447f" /><Relationship Type="http://schemas.openxmlformats.org/officeDocument/2006/relationships/numbering" Target="/word/numbering.xml" Id="Re3f9dfb39e25457e" /><Relationship Type="http://schemas.openxmlformats.org/officeDocument/2006/relationships/settings" Target="/word/settings.xml" Id="Rdcd3d27497864937" /><Relationship Type="http://schemas.openxmlformats.org/officeDocument/2006/relationships/image" Target="/word/media/6cdd52f3-ca30-45e9-89a4-7243e684f43b.png" Id="Rdf1287ae16a4437d" /></Relationships>
</file>