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8f58c775a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99329cca9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Lennep,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4545922564795" /><Relationship Type="http://schemas.openxmlformats.org/officeDocument/2006/relationships/numbering" Target="/word/numbering.xml" Id="R223b08a8416d439d" /><Relationship Type="http://schemas.openxmlformats.org/officeDocument/2006/relationships/settings" Target="/word/settings.xml" Id="R10b11cf07cdc4df1" /><Relationship Type="http://schemas.openxmlformats.org/officeDocument/2006/relationships/image" Target="/word/media/fb583091-cde3-4768-a93b-ab4f533e8c04.png" Id="Rcf999329cca94914" /></Relationships>
</file>