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bfe671d5e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14df9374c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Lennyville,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293f12bee4476" /><Relationship Type="http://schemas.openxmlformats.org/officeDocument/2006/relationships/numbering" Target="/word/numbering.xml" Id="R277ab7ed4c004bbc" /><Relationship Type="http://schemas.openxmlformats.org/officeDocument/2006/relationships/settings" Target="/word/settings.xml" Id="Rbbb2fb69c4a1448a" /><Relationship Type="http://schemas.openxmlformats.org/officeDocument/2006/relationships/image" Target="/word/media/a2b28775-90ad-4da8-8632-98749ea775a2.png" Id="R08b14df9374c4185" /></Relationships>
</file>