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b96ce5e4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891a5ed8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Lentzville,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0d698260c48aa" /><Relationship Type="http://schemas.openxmlformats.org/officeDocument/2006/relationships/numbering" Target="/word/numbering.xml" Id="Rc888238d2d614c69" /><Relationship Type="http://schemas.openxmlformats.org/officeDocument/2006/relationships/settings" Target="/word/settings.xml" Id="R16b4314f436049b1" /><Relationship Type="http://schemas.openxmlformats.org/officeDocument/2006/relationships/image" Target="/word/media/520f6e7a-8a1e-430b-a1f6-8eb9c4deba2d.png" Id="Re180891a5ed84cfb" /></Relationships>
</file>