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f926d958d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3ea8dd899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Leonia,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411689dff4e69" /><Relationship Type="http://schemas.openxmlformats.org/officeDocument/2006/relationships/numbering" Target="/word/numbering.xml" Id="Rb76fb9c1b0644627" /><Relationship Type="http://schemas.openxmlformats.org/officeDocument/2006/relationships/settings" Target="/word/settings.xml" Id="R2ef9722ef5eb4ce3" /><Relationship Type="http://schemas.openxmlformats.org/officeDocument/2006/relationships/image" Target="/word/media/8a86bb5b-cff0-458d-8043-de61d9eb24fe.png" Id="R43d3ea8dd8994dc9" /></Relationships>
</file>