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d7ee22ccc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ac0eaefb6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Lester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d2fe413404938" /><Relationship Type="http://schemas.openxmlformats.org/officeDocument/2006/relationships/numbering" Target="/word/numbering.xml" Id="Re44007a4c6eb493d" /><Relationship Type="http://schemas.openxmlformats.org/officeDocument/2006/relationships/settings" Target="/word/settings.xml" Id="R3e5aac4f56a24a4b" /><Relationship Type="http://schemas.openxmlformats.org/officeDocument/2006/relationships/image" Target="/word/media/4548d680-f2ef-46ab-9ad8-9be61f4b7993.png" Id="R96cac0eaefb64324" /></Relationships>
</file>