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e1adac1154b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89808f7fd84c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Letch,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b0dba3c5464c8a" /><Relationship Type="http://schemas.openxmlformats.org/officeDocument/2006/relationships/numbering" Target="/word/numbering.xml" Id="R99b3bb1a5b0046c6" /><Relationship Type="http://schemas.openxmlformats.org/officeDocument/2006/relationships/settings" Target="/word/settings.xml" Id="R60e049221b8d4fde" /><Relationship Type="http://schemas.openxmlformats.org/officeDocument/2006/relationships/image" Target="/word/media/732ad077-e86b-4de6-8f68-aed1d3fc8326.png" Id="Rbd89808f7fd84c98" /></Relationships>
</file>