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5c2a35086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bd1caae24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Lethent,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63349543d4b28" /><Relationship Type="http://schemas.openxmlformats.org/officeDocument/2006/relationships/numbering" Target="/word/numbering.xml" Id="Rc42332c69ec5443b" /><Relationship Type="http://schemas.openxmlformats.org/officeDocument/2006/relationships/settings" Target="/word/settings.xml" Id="R1edcb028222945cd" /><Relationship Type="http://schemas.openxmlformats.org/officeDocument/2006/relationships/image" Target="/word/media/72e7a7a6-b104-4be1-94a7-b0e6843e68f7.png" Id="R2e4bd1caae244329" /></Relationships>
</file>