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2ab308ee9a44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c10f2f86c444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Lewistown,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4a57b49a344e66" /><Relationship Type="http://schemas.openxmlformats.org/officeDocument/2006/relationships/numbering" Target="/word/numbering.xml" Id="R403475edad224e0b" /><Relationship Type="http://schemas.openxmlformats.org/officeDocument/2006/relationships/settings" Target="/word/settings.xml" Id="Ra1402f570dc541ca" /><Relationship Type="http://schemas.openxmlformats.org/officeDocument/2006/relationships/image" Target="/word/media/4aebbcfb-0ea9-4de3-83bb-501b952f8a5d.png" Id="R90c10f2f86c444fb" /></Relationships>
</file>