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16903cf4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d2633cd8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1fe77239c4fad" /><Relationship Type="http://schemas.openxmlformats.org/officeDocument/2006/relationships/numbering" Target="/word/numbering.xml" Id="Rcad7ec1671894d0c" /><Relationship Type="http://schemas.openxmlformats.org/officeDocument/2006/relationships/settings" Target="/word/settings.xml" Id="R8d6811bdd2a148f4" /><Relationship Type="http://schemas.openxmlformats.org/officeDocument/2006/relationships/image" Target="/word/media/596bf571-533a-40bc-8a71-5203b7555b93.png" Id="R5791d2633cd8454f" /></Relationships>
</file>