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37ecb05f8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2b912d6dd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a570dbcdf4a74" /><Relationship Type="http://schemas.openxmlformats.org/officeDocument/2006/relationships/numbering" Target="/word/numbering.xml" Id="R1696656744f3481c" /><Relationship Type="http://schemas.openxmlformats.org/officeDocument/2006/relationships/settings" Target="/word/settings.xml" Id="R264aa1347abd4577" /><Relationship Type="http://schemas.openxmlformats.org/officeDocument/2006/relationships/image" Target="/word/media/0016a5fc-fb54-4c34-bad5-db9b4d27314a.png" Id="R56a2b912d6dd4f8e" /></Relationships>
</file>