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fc5061f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ce8cbb5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5a4d7a514fc2" /><Relationship Type="http://schemas.openxmlformats.org/officeDocument/2006/relationships/numbering" Target="/word/numbering.xml" Id="R25da210cf0ce4c3a" /><Relationship Type="http://schemas.openxmlformats.org/officeDocument/2006/relationships/settings" Target="/word/settings.xml" Id="Re241d0c0d469487c" /><Relationship Type="http://schemas.openxmlformats.org/officeDocument/2006/relationships/image" Target="/word/media/c14f22eb-61a2-4261-bb76-1f08cba16f36.png" Id="Ra865ce8cbb5f40e3" /></Relationships>
</file>