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048a4b3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187e591b8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2be1d8a56431a" /><Relationship Type="http://schemas.openxmlformats.org/officeDocument/2006/relationships/numbering" Target="/word/numbering.xml" Id="Rc46155285d8f412a" /><Relationship Type="http://schemas.openxmlformats.org/officeDocument/2006/relationships/settings" Target="/word/settings.xml" Id="R255cfe69091240da" /><Relationship Type="http://schemas.openxmlformats.org/officeDocument/2006/relationships/image" Target="/word/media/f3d1bdf9-6ba9-45b6-a6c6-2c1887673a43.png" Id="R457187e591b84d83" /></Relationships>
</file>