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e1d44b2a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f98b8c370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de1cfd154952" /><Relationship Type="http://schemas.openxmlformats.org/officeDocument/2006/relationships/numbering" Target="/word/numbering.xml" Id="Rb6e3fdea4d1e4e5e" /><Relationship Type="http://schemas.openxmlformats.org/officeDocument/2006/relationships/settings" Target="/word/settings.xml" Id="Rc36430c9c66341c1" /><Relationship Type="http://schemas.openxmlformats.org/officeDocument/2006/relationships/image" Target="/word/media/1372f1fa-d9e9-4888-ab0b-b8a6f66f8654.png" Id="R98bf98b8c3704bb6" /></Relationships>
</file>