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b0675c3b9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62e272010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25fec5f4d401e" /><Relationship Type="http://schemas.openxmlformats.org/officeDocument/2006/relationships/numbering" Target="/word/numbering.xml" Id="R6469cbf651b14a5c" /><Relationship Type="http://schemas.openxmlformats.org/officeDocument/2006/relationships/settings" Target="/word/settings.xml" Id="Rdb510e013f5a42ce" /><Relationship Type="http://schemas.openxmlformats.org/officeDocument/2006/relationships/image" Target="/word/media/7228032b-63af-480e-9759-8422d5a8448c.png" Id="Rfa362e272010488b" /></Relationships>
</file>