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b31bc2c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cea1775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de61ac9f45cc" /><Relationship Type="http://schemas.openxmlformats.org/officeDocument/2006/relationships/numbering" Target="/word/numbering.xml" Id="R30af3dd34003422f" /><Relationship Type="http://schemas.openxmlformats.org/officeDocument/2006/relationships/settings" Target="/word/settings.xml" Id="R69ff766d43394e1b" /><Relationship Type="http://schemas.openxmlformats.org/officeDocument/2006/relationships/image" Target="/word/media/677d2ad6-6171-4353-8125-37b15a6fddd0.png" Id="R79cdcea1775d4d11" /></Relationships>
</file>