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640cafbdf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08040f3a9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0a041f3014388" /><Relationship Type="http://schemas.openxmlformats.org/officeDocument/2006/relationships/numbering" Target="/word/numbering.xml" Id="Ref2ce1b7973d42f1" /><Relationship Type="http://schemas.openxmlformats.org/officeDocument/2006/relationships/settings" Target="/word/settings.xml" Id="R4591a6a471f5457c" /><Relationship Type="http://schemas.openxmlformats.org/officeDocument/2006/relationships/image" Target="/word/media/1c0490f6-e08e-4c2d-8b46-cefed7def72c.png" Id="R54b08040f3a949f2" /></Relationships>
</file>