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52c75244e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5da6e0d51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Flagg,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c42f744ca4691" /><Relationship Type="http://schemas.openxmlformats.org/officeDocument/2006/relationships/numbering" Target="/word/numbering.xml" Id="Rb0f71c2acca5454c" /><Relationship Type="http://schemas.openxmlformats.org/officeDocument/2006/relationships/settings" Target="/word/settings.xml" Id="Re027ecf7fb84498f" /><Relationship Type="http://schemas.openxmlformats.org/officeDocument/2006/relationships/image" Target="/word/media/9859d40b-2fa1-48e4-8f52-a6b38b05f7b3.png" Id="Rd6b5da6e0d514dfc" /></Relationships>
</file>