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3491c1c8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75ceb50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Lindamere,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0d2bc25d4132" /><Relationship Type="http://schemas.openxmlformats.org/officeDocument/2006/relationships/numbering" Target="/word/numbering.xml" Id="R63228ad728074c81" /><Relationship Type="http://schemas.openxmlformats.org/officeDocument/2006/relationships/settings" Target="/word/settings.xml" Id="R331cc636f2be43f8" /><Relationship Type="http://schemas.openxmlformats.org/officeDocument/2006/relationships/image" Target="/word/media/ca2cb751-f5fd-4309-a318-aa2ecd1dd7d6.png" Id="R2c9775ceb50f49a2" /></Relationships>
</file>