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f746e76df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cd1f513e8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Lindell Square,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2827557604fd4" /><Relationship Type="http://schemas.openxmlformats.org/officeDocument/2006/relationships/numbering" Target="/word/numbering.xml" Id="R852aed2a5c1445a2" /><Relationship Type="http://schemas.openxmlformats.org/officeDocument/2006/relationships/settings" Target="/word/settings.xml" Id="R478467cef92d4fed" /><Relationship Type="http://schemas.openxmlformats.org/officeDocument/2006/relationships/image" Target="/word/media/eeacf9e6-d52d-4696-adde-468be1646a2c.png" Id="Rc24cd1f513e84801" /></Relationships>
</file>