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f1c269df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296d1dd0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 Chapel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8ca6a80fa4a1c" /><Relationship Type="http://schemas.openxmlformats.org/officeDocument/2006/relationships/numbering" Target="/word/numbering.xml" Id="R4c959212d2d5452f" /><Relationship Type="http://schemas.openxmlformats.org/officeDocument/2006/relationships/settings" Target="/word/settings.xml" Id="R76eaf04e05674fae" /><Relationship Type="http://schemas.openxmlformats.org/officeDocument/2006/relationships/image" Target="/word/media/355c0e33-3bcc-4081-b40c-2ea840ef8fb9.png" Id="R4fb296d1dd0d49c5" /></Relationships>
</file>