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fe266ad55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aff29c32b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Linden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bc980de9c44f0" /><Relationship Type="http://schemas.openxmlformats.org/officeDocument/2006/relationships/numbering" Target="/word/numbering.xml" Id="Rd0c236e884c54dff" /><Relationship Type="http://schemas.openxmlformats.org/officeDocument/2006/relationships/settings" Target="/word/settings.xml" Id="R56d90defb00a48e8" /><Relationship Type="http://schemas.openxmlformats.org/officeDocument/2006/relationships/image" Target="/word/media/7dc0383a-3f8d-479a-bdb9-865d5e6347ee.png" Id="R2e3aff29c32b4992" /></Relationships>
</file>