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e83fe221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f283cc3c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7428e4998463a" /><Relationship Type="http://schemas.openxmlformats.org/officeDocument/2006/relationships/numbering" Target="/word/numbering.xml" Id="R90b3b0090b914250" /><Relationship Type="http://schemas.openxmlformats.org/officeDocument/2006/relationships/settings" Target="/word/settings.xml" Id="R3780936fa5364e17" /><Relationship Type="http://schemas.openxmlformats.org/officeDocument/2006/relationships/image" Target="/word/media/80e78b86-46cd-4bd6-8d04-b455d7a58307.png" Id="R5dbdf283cc3c4ea4" /></Relationships>
</file>