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5e122c881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45c49d53a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Line Lexington,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3f7c41a5c4c65" /><Relationship Type="http://schemas.openxmlformats.org/officeDocument/2006/relationships/numbering" Target="/word/numbering.xml" Id="Rec62a649e12046d1" /><Relationship Type="http://schemas.openxmlformats.org/officeDocument/2006/relationships/settings" Target="/word/settings.xml" Id="R574e65f98262419a" /><Relationship Type="http://schemas.openxmlformats.org/officeDocument/2006/relationships/image" Target="/word/media/da6ad53e-a99c-4928-b474-e34d432629d2.png" Id="R5e045c49d53a44a9" /></Relationships>
</file>