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93f159882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f30da8a5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Linfield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b156ba05b4e92" /><Relationship Type="http://schemas.openxmlformats.org/officeDocument/2006/relationships/numbering" Target="/word/numbering.xml" Id="Rac822c17eb2c49f1" /><Relationship Type="http://schemas.openxmlformats.org/officeDocument/2006/relationships/settings" Target="/word/settings.xml" Id="R33a8f5698cfd4367" /><Relationship Type="http://schemas.openxmlformats.org/officeDocument/2006/relationships/image" Target="/word/media/fd074dcc-3aa1-4941-85c9-35d8a4aa5b56.png" Id="Rb996f30da8a54ac8" /></Relationships>
</file>